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C617" w14:textId="4606F729" w:rsidR="00E838D2" w:rsidRDefault="00E838D2" w:rsidP="00E838D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249E14"/>
          <w:kern w:val="0"/>
          <w:sz w:val="24"/>
          <w:szCs w:val="24"/>
          <w:lang w:eastAsia="ru-RU"/>
        </w:rPr>
        <w:drawing>
          <wp:inline distT="0" distB="0" distL="0" distR="0" wp14:anchorId="1444A80E" wp14:editId="2A6D1BA5">
            <wp:extent cx="1679513" cy="1561947"/>
            <wp:effectExtent l="0" t="0" r="0" b="635"/>
            <wp:docPr id="9344435" name="Рисунок 1" descr="Изображение выглядит как рисунок, мультфильм, графическая вставк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435" name="Рисунок 1" descr="Изображение выглядит как рисунок, мультфильм, графическая вставка, иллюстрация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13" cy="156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E5D9" w14:textId="7F8668DE" w:rsid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Тема: «Экологические и природоохранные проекты подрастающего поколения Московской области — рисунки, плакаты, видео и фотоработы».</w:t>
      </w:r>
      <w:r w:rsidR="006938D7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 xml:space="preserve"> Сезон 2023 Этап 4</w:t>
      </w:r>
    </w:p>
    <w:p w14:paraId="2D918A34" w14:textId="77777777" w:rsidR="00E838D2" w:rsidRP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</w:p>
    <w:p w14:paraId="5CF06FF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Организаторы:</w:t>
      </w:r>
    </w:p>
    <w:p w14:paraId="0F04A1DE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Общественная Палата Московской области, Московское областное отделение Российского Экологического Общества, Комитет по образованию, культуре, науке, туризму, спорту и молодежной политики Мособлдумы, Комитет по имущественным отношениям, природопользованию и экологии Мособлдумы</w:t>
      </w:r>
    </w:p>
    <w:p w14:paraId="3FC2762C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lang w:eastAsia="ru-RU"/>
          <w14:ligatures w14:val="none"/>
        </w:rPr>
        <w:t>При поддержке:</w:t>
      </w:r>
    </w:p>
    <w:p w14:paraId="223C5C7D" w14:textId="0759193B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Министерства экологии и природопользования Московской области, Министерства образования Московской области, Муниципальных 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О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бщественных палат Московской Области, ГКУ МО «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Мособллес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», ГУСТ МО, Ассоциации Зеленых Вузов России, Молодой Гвардии Подмосковья, Российский Студенческих отрядов, Молодежн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ого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движени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я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«Мы Будущее Страны»</w:t>
      </w:r>
    </w:p>
    <w:p w14:paraId="00B4ED79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Цель проведения:</w:t>
      </w:r>
    </w:p>
    <w:p w14:paraId="3806E811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Целью проведения конкурсов является Экологическое просвещение подрастающего поколения по вопросам охраны и защиты окружающей среды, воспитание бережного отношения к природе родного края, пропаганда в детской и молодежной среде красоты природы Московской области, правильного подхода к вопросу переработки, раздельному сбору и утилизации в современных условиях отходов потребления, представление нового взгляда подрастающего поколения о технологиях сохранения лесов, почвенного, водного и воздушного бассейнов Подмосковья.</w:t>
      </w:r>
    </w:p>
    <w:p w14:paraId="36F8B46C" w14:textId="77777777" w:rsid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За первые три года в конкурсе приняли участие более 30000 детей Подмосковья. </w:t>
      </w:r>
    </w:p>
    <w:p w14:paraId="7C0194FD" w14:textId="4470D06D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В этом году мы подключаем молодежь и студенчество. </w:t>
      </w:r>
    </w:p>
    <w:p w14:paraId="63BD97C8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Участники конкурса:</w:t>
      </w:r>
    </w:p>
    <w:p w14:paraId="5699BDE2" w14:textId="77777777" w:rsid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Для участия в конкурсе приглашаются все желающие в возрасте от 4 до 25 лет проживающие в Московской области. Могут быть представлены коллективные работы — детских садов, общеобразовательных, художественных школ, школ искусства, изостудий, клубов, кружков, волонтерских объединений и молодежных сообществ. </w:t>
      </w:r>
    </w:p>
    <w:p w14:paraId="7B74C6D1" w14:textId="1047C000" w:rsid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Обязательно заполнение заявки по форме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с указанием данных по авторам и наставникам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.</w:t>
      </w:r>
    </w:p>
    <w:p w14:paraId="0C4B3496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</w:p>
    <w:p w14:paraId="49FC4719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lastRenderedPageBreak/>
        <w:t>Работы будут оцениваться по трём возрастным группам:</w:t>
      </w:r>
    </w:p>
    <w:p w14:paraId="6E4057A1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младшая — с 4 до 7 лет</w:t>
      </w:r>
    </w:p>
    <w:p w14:paraId="356EBB9E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средняя – с 8 до 16 лет</w:t>
      </w:r>
    </w:p>
    <w:p w14:paraId="74206740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старшая — от 17 до 25 лет.</w:t>
      </w:r>
    </w:p>
    <w:p w14:paraId="1A25EDB3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Конкурс проводится в 2 этапа:</w:t>
      </w:r>
    </w:p>
    <w:p w14:paraId="3C1CB1C9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lang w:eastAsia="ru-RU"/>
          <w14:ligatures w14:val="none"/>
        </w:rPr>
        <w:t>1 этап:</w:t>
      </w: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  С 18 сентября по 20 декабря 2023 года проходит онлайн – прием заявок и работ на электронную почту </w:t>
      </w:r>
      <w:hyperlink r:id="rId5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konkurs@opmoeco.ru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в электронном виде.</w:t>
      </w:r>
    </w:p>
    <w:p w14:paraId="33DD49FB" w14:textId="1B1E81D4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Оригиналы работ (рисунки и </w:t>
      </w:r>
      <w:proofErr w:type="spellStart"/>
      <w:r w:rsidRPr="00E838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экоплакаты</w:t>
      </w:r>
      <w:proofErr w:type="spellEnd"/>
      <w:r w:rsidRPr="00E838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) направляются в адрес организаторов конкурса почтой, курьером или иным способом</w:t>
      </w:r>
      <w:r w:rsidRPr="00E838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E838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адрес, указанный на сайте</w:t>
      </w:r>
      <w:r w:rsidRPr="00E838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конкурса</w:t>
      </w:r>
    </w:p>
    <w:p w14:paraId="4B6BF37B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Видео работы и серии фотографии отправляются через файлообменные российские сети YANDEX или MAIL, могут быть отправлены на 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флеш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дисках (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флеш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носителях) в адрес организаторов по почте или курьером.</w:t>
      </w:r>
    </w:p>
    <w:p w14:paraId="07689299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lang w:eastAsia="ru-RU"/>
          <w14:ligatures w14:val="none"/>
        </w:rPr>
        <w:t xml:space="preserve">2 </w:t>
      </w:r>
      <w:proofErr w:type="gramStart"/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lang w:eastAsia="ru-RU"/>
          <w14:ligatures w14:val="none"/>
        </w:rPr>
        <w:t>этап:</w:t>
      </w:r>
      <w:r w:rsidRPr="00E838D2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  <w:t>   </w:t>
      </w:r>
      <w:proofErr w:type="gramEnd"/>
      <w:r w:rsidRPr="00E838D2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  <w:t xml:space="preserve">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С 21 по 25 декабря 2023 года – оценка работ.</w:t>
      </w:r>
    </w:p>
    <w:p w14:paraId="51CCB40C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Итоги будет подводить компетентное жюри, состоящее из представителей организаторов конкурса и специалистов в области образования, молодежной политики, экологии и природопользования МО и РФ.</w:t>
      </w:r>
    </w:p>
    <w:p w14:paraId="3524209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 конце года будет проведено торжественное награждение победителей конкурса. Победители конкурса будут награждены грамотами и подарками от партнеров конкурса.</w:t>
      </w:r>
    </w:p>
    <w:p w14:paraId="46039188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Все участники конкурса и их наставники получат памятные Дипломы об участии в конкурсе и Благодарности в электронном виде на основании данных из заявок.</w:t>
      </w:r>
    </w:p>
    <w:p w14:paraId="11F2E33A" w14:textId="4D19FFF8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 год Педагога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-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наставника мы хотели бы обратить внимание именно наставников изучить материалы предыдущих этапов проведения и донести своим подопечным как правильно готовить эко проекта.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Материалы 3 предыдущих этапов размещены на сайте Конкурса.</w:t>
      </w:r>
    </w:p>
    <w:p w14:paraId="2E03F33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Лучшие работы и информация об авторах будут размещены на информационных ресурса Московской области, Общественной палаты Московской области, Мособлдумы, профильных СМИ, ресурсах Российского экологического общества и партнеров.</w:t>
      </w:r>
    </w:p>
    <w:p w14:paraId="6896B2A9" w14:textId="5CE12B16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Лучшие работы будут представлены на выставках в различных муниципалитетах МО.</w:t>
      </w:r>
    </w:p>
    <w:p w14:paraId="7850FF3E" w14:textId="0B90A6CE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На каналах конкурса 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видеохостингах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RUTUBE и YOUTUBE размещены более 1000 видеороликов участников проекта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первых трех этапов.</w:t>
      </w:r>
    </w:p>
    <w:p w14:paraId="565CE568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lang w:eastAsia="ru-RU"/>
          <w14:ligatures w14:val="none"/>
        </w:rPr>
        <w:t>Итоги подводятся по трем категориям с учетом типа образовательного учреждения:</w:t>
      </w:r>
    </w:p>
    <w:p w14:paraId="13EF7C1C" w14:textId="77777777" w:rsid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• Общеобразовательные школы, детские сады. Городские, сельские и деревенские клубы</w:t>
      </w:r>
    </w:p>
    <w:p w14:paraId="25678CFB" w14:textId="6578F3F8" w:rsid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• Художественные школы, школы искусств, специальные художественные кружки.</w:t>
      </w:r>
    </w:p>
    <w:p w14:paraId="6F8B9C0C" w14:textId="36B6FF29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• Университеты, Институты, профессиональные и технические училища, колледжи, специализированные учебные заведения старшей возрастной группы, молодежные сообщества и волонтёрские центры Подмосковья.</w:t>
      </w:r>
    </w:p>
    <w:p w14:paraId="59EE69B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lastRenderedPageBreak/>
        <w:t>Типы работ и правила:</w:t>
      </w:r>
    </w:p>
    <w:p w14:paraId="2A5AD7AB" w14:textId="1BCB2F21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Детские рисунки и эко плакаты (для младшей и средней возрастных групп) на тему:</w:t>
      </w:r>
    </w:p>
    <w:p w14:paraId="7A107F74" w14:textId="74DBB7EA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«Современные экологические проблемы, защита окружающей среды, защита животных и природопользовани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е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в Московской области»</w:t>
      </w:r>
    </w:p>
    <w:p w14:paraId="65F67827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«Эко плакаты на тему раздельного сбора отходов и их переработки, современным технологиям переработки и сбора мусора»</w:t>
      </w:r>
    </w:p>
    <w:p w14:paraId="3B6C697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«Я и моя семья помогаем природе Подмосковья»</w:t>
      </w:r>
    </w:p>
    <w:p w14:paraId="49174A15" w14:textId="4BBCF0C2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Все работы сопровождаются формой заявки и коротким до 1 минуты </w:t>
      </w:r>
      <w:proofErr w:type="gram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видеороликом</w:t>
      </w:r>
      <w:proofErr w:type="gram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где автор (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авторы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) рисунка (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экоплаката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) представляет свой проект и видение защиты природы и решения экологических проблем в МО. Наиболее креативные ролики будут отмечены отдельными призами и подарками от партнеров конкурса. Ролик присылается в формате MP4 по электронной почте или через систему файлообмена YANDEX или MAIL.RU</w:t>
      </w:r>
    </w:p>
    <w:p w14:paraId="1D81DC86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• </w:t>
      </w: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 xml:space="preserve">Видео работы-мини фильмы длительностью </w:t>
      </w:r>
      <w:proofErr w:type="gramStart"/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3-10</w:t>
      </w:r>
      <w:proofErr w:type="gramEnd"/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 xml:space="preserve"> минут на тему:</w:t>
      </w:r>
    </w:p>
    <w:p w14:paraId="19F5D2CE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(для всех категорий авторов)</w:t>
      </w:r>
    </w:p>
    <w:p w14:paraId="06A4DF50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«Защита окружающей среды и экологические проблемы Московской области»</w:t>
      </w:r>
    </w:p>
    <w:p w14:paraId="7E17B58F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«Взгляд на экологию глазами подрастающего поколения»</w:t>
      </w:r>
    </w:p>
    <w:p w14:paraId="1D60915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«Острые экологические проблемы в различных округах Московской области требующие внимания взрослых»</w:t>
      </w:r>
    </w:p>
    <w:p w14:paraId="1CB4E2B8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«Как я участвую в защите природы России и Московской области»</w:t>
      </w:r>
    </w:p>
    <w:p w14:paraId="626A6916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• Фотографии на тему:</w:t>
      </w:r>
    </w:p>
    <w:p w14:paraId="274E4C55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(для средней и старшей возрастных категорий)</w:t>
      </w:r>
    </w:p>
    <w:p w14:paraId="01D31C78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«Экологические проблемы Московской области глазами детей и молодежи» Серия из 10 фотографий об одной из острых экологических проблем МО. Все фотографии должны иметь правильное название и привязку к месту и времени фиксации проблемы.</w:t>
      </w:r>
    </w:p>
    <w:p w14:paraId="1AF7D4EE" w14:textId="1EE89DDF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Наиболее острые зафиксированные проблемы будет переданы в профильные государственные организации </w:t>
      </w:r>
      <w:r w:rsidR="008138C4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Московской области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для решения.</w:t>
      </w:r>
    </w:p>
    <w:p w14:paraId="30B05DD2" w14:textId="7D9BC5DF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Все работы могут </w:t>
      </w:r>
      <w:proofErr w:type="gram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сопровождаются</w:t>
      </w:r>
      <w:proofErr w:type="gram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коротким роликом от автора серии фотографий </w:t>
      </w:r>
      <w:r w:rsidR="008138C4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продолжительностью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до 1 минуты где автор (</w:t>
      </w:r>
      <w:r w:rsidR="008138C4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авторы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) представляет описание своей серии фотографий. Наиболее креативные ролики будут отмечены отдельными призами и подарками от партнеров конкурса. Ролик присылается в формате MP4 по электронной почте или через систему файлообмена YANDEX или MAIL.RU</w:t>
      </w:r>
    </w:p>
    <w:p w14:paraId="790C03F9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ahoma" w:eastAsia="Times New Roman" w:hAnsi="Tahoma" w:cs="Tahoma"/>
          <w:color w:val="249E14"/>
          <w:kern w:val="0"/>
          <w:sz w:val="24"/>
          <w:szCs w:val="24"/>
          <w:lang w:eastAsia="ru-RU"/>
          <w14:ligatures w14:val="none"/>
        </w:rPr>
        <w:t>﻿</w:t>
      </w: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Формат и оформление:</w:t>
      </w:r>
    </w:p>
    <w:p w14:paraId="5D015A9F" w14:textId="5650CF2F" w:rsid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Все работы сопровождаются заявкой по форме.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Скачать форму заявки можно на сайте в специальном разделе. Также форма заявки будет представлена наставникам и в образовательные учреждения по электронной почте вместе с файлом правил конкурса.</w:t>
      </w:r>
    </w:p>
    <w:p w14:paraId="2106FA58" w14:textId="77777777" w:rsidR="00BA118C" w:rsidRPr="00E838D2" w:rsidRDefault="00BA118C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</w:p>
    <w:p w14:paraId="7A553545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lastRenderedPageBreak/>
        <w:t>Оригиналы работ:</w:t>
      </w:r>
    </w:p>
    <w:p w14:paraId="31E98790" w14:textId="774B6F6F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>Работа рисунок</w:t>
      </w:r>
      <w:r w:rsidR="006938D7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>/</w:t>
      </w:r>
      <w:r w:rsidR="006938D7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proofErr w:type="spellStart"/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>экоплакат</w:t>
      </w:r>
      <w:proofErr w:type="spellEnd"/>
      <w:r w:rsidRPr="00E838D2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должна иметь размеры 297Х420 мм формат А3 или 420Х594 мм формат А</w:t>
      </w:r>
      <w:proofErr w:type="gram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2 ,</w:t>
      </w:r>
      <w:proofErr w:type="gram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желательно оформлена на паспарту (ширина поля 3-5 см, не обязательное условие, удобно для выставок) или рамку (просьба не присылать работы со стеклом, так как в процессе транспортировки стекла бьются и очень сложно обрабатывать такие работы). </w:t>
      </w:r>
      <w:proofErr w:type="gram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Работа может быть</w:t>
      </w:r>
      <w:proofErr w:type="gram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в твердой рамке из любых материалов (дерева или полимерных) для удобства представления на выставках. В дальнейшем лучшие работы будут представлены в Музее экологии в ФГАУ НИИ «Центр экологической и промышленной политики» Минпромторга РФ.</w:t>
      </w:r>
    </w:p>
    <w:p w14:paraId="27605B04" w14:textId="2EB4299B" w:rsidR="00BA118C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Рисунки, эко плакаты — присылаются в отсканированном виде или четко сфотографированные с оригинала в хорошем качестве. ·       На передней стороне рисунк</w:t>
      </w:r>
      <w:r w:rsidR="006938D7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а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/</w:t>
      </w:r>
      <w:r w:rsidR="006938D7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экоплакат</w:t>
      </w:r>
      <w:r w:rsidR="006938D7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а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снизу справа оформляется наклейка (в виде таблицы): полностью фамилия, имя, возраст автора (авторов), место учебы, № школы или название образовательного учреждения, округ Московской области, контактный телефон и ФИО наставника, руководителя или преподавателя, адрес электронной почты для связи.</w:t>
      </w:r>
    </w:p>
    <w:p w14:paraId="58BDF42C" w14:textId="69EBEF8B" w:rsidR="00BA118C" w:rsidRPr="00E838D2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Формат 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направляемого электронного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файла только JPG (другие форматы не принимаются и не будут участвовать в конкурсном отборе)</w:t>
      </w:r>
    </w:p>
    <w:p w14:paraId="0A4D2C75" w14:textId="2217C3B1" w:rsidR="00BA118C" w:rsidRPr="00E838D2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Размер файла не менее 1 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М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б (качественный снимок)</w:t>
      </w:r>
    </w:p>
    <w:p w14:paraId="4DAF2A44" w14:textId="77777777" w:rsidR="00BA118C" w:rsidRPr="00E838D2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 xml:space="preserve">Обязательно условие конкурса — файл работы должен быть правильно </w:t>
      </w:r>
      <w:proofErr w:type="gramStart"/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переименован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!!!</w:t>
      </w:r>
      <w:proofErr w:type="gramEnd"/>
    </w:p>
    <w:p w14:paraId="53F56185" w14:textId="77777777" w:rsidR="00BA118C" w:rsidRPr="00E838D2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Примеры названия файла, который высылается с заявкой:</w:t>
      </w:r>
    </w:p>
    <w:p w14:paraId="07AB1DF6" w14:textId="77777777" w:rsidR="00BA118C" w:rsidRPr="00E838D2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Рисунок Егоров Егор го Химки 13 лет СОШ22 8А класс.jpg</w:t>
      </w:r>
    </w:p>
    <w:p w14:paraId="4AA91665" w14:textId="77777777" w:rsidR="00BA118C" w:rsidRPr="00E838D2" w:rsidRDefault="00BA118C" w:rsidP="00BA11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proofErr w:type="spellStart"/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Экоплакат</w:t>
      </w:r>
      <w:proofErr w:type="spellEnd"/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 xml:space="preserve"> Егоров Егор го Химки 13 лет СОШ22 8А класс.jpg</w:t>
      </w:r>
    </w:p>
    <w:p w14:paraId="6B6DEC98" w14:textId="04BB1760" w:rsidR="00BA118C" w:rsidRPr="00E838D2" w:rsidRDefault="00BA118C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(то есть в названии файла нельзя ставить точки, запятые, другие знаки препинания, отражается основная информация о виде работы и авторе)</w:t>
      </w:r>
    </w:p>
    <w:p w14:paraId="60CCCE6E" w14:textId="310B6510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>Видео работы</w:t>
      </w:r>
      <w:r w:rsidRPr="00E838D2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— направляются через 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российские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файлообменные системы Yandex диск, MAIL.RU диск, Видео принимаются только в хорошем качестве. Оригинал видео с формой заявке может быть направлен в адрес организаторов конкурса на 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флеш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носителе по почте или с курьером. Адрес указан на сайте проекта и в правилах.</w:t>
      </w:r>
    </w:p>
    <w:p w14:paraId="2C183FBC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Формат видео работы только MPEG4. Размер видео </w:t>
      </w:r>
      <w:proofErr w:type="gram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3-10</w:t>
      </w:r>
      <w:proofErr w:type="gram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минут (не более и не менее).</w:t>
      </w:r>
    </w:p>
    <w:p w14:paraId="3951C6BF" w14:textId="6EB0FD5F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Название файла должно быть на русском языке с названием работы, данным 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о авторе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, округу МО, образовательному учреждению, возраст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автора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.</w:t>
      </w:r>
    </w:p>
    <w:p w14:paraId="114250C0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Пример названия видео работы:</w:t>
      </w:r>
    </w:p>
    <w:p w14:paraId="3820948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Спасаем лес Подмосковья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Егоров Егор го Химки 13 лет СОШ22 8А класс.mp4</w:t>
      </w:r>
    </w:p>
    <w:p w14:paraId="54EF5437" w14:textId="60AEBE72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proofErr w:type="gramStart"/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u w:val="single"/>
          <w:lang w:eastAsia="ru-RU"/>
          <w14:ligatures w14:val="none"/>
        </w:rPr>
        <w:t>Фото работы</w:t>
      </w:r>
      <w:proofErr w:type="gramEnd"/>
      <w:r w:rsidRPr="00E838D2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принимаются пакетами по 10 фотографий (серия) от одного автора. Файл каждого фото размером минимум 1 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мб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и не менее 1200 пикселей в ширину. Фото могут быть отправлены по электронной почте или через российские файлообменные системы Yandex диск, MAIL.RU диск. Все фотографии должны быть правильно переименованы с указанием данных автора, ФИО, возраст, округ, учебное заведение, класс или группа. Без запятых и других знаков препинания для облегчения обработки файлов.</w:t>
      </w:r>
    </w:p>
    <w:p w14:paraId="7C7E92E6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lastRenderedPageBreak/>
        <w:t>Пример названия файла:</w:t>
      </w:r>
    </w:p>
    <w:p w14:paraId="1ED6885A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Навал отходов в Химкинском лесу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</w:t>
      </w: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фото 1 Егоров Егор го Химки 13 лет СОШ22 8А класс.jpg</w:t>
      </w:r>
    </w:p>
    <w:p w14:paraId="2739B5D8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Обязательное условие конкурса:</w:t>
      </w:r>
    </w:p>
    <w:p w14:paraId="6C01EE71" w14:textId="1986B9A0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Все работы, отправленные на конкурс и права на их дальнейшее использование, передаются авторами организаторам конкурса. 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Каждый год проводятся 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выстав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ки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работ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участников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на базе профильных государственных учреждений России и Московской области, администраций Муниципалитетов МО.</w:t>
      </w:r>
    </w:p>
    <w:p w14:paraId="21255020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Оригиналы работ (рисунки и эко плакаты, могут также быть отправлены видеофайлы) направляются в адрес организаторов за счет отправителя по почте или курьером:</w:t>
      </w:r>
    </w:p>
    <w:p w14:paraId="2F7FA4D5" w14:textId="7FCCF78D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141006, Московская область, г. Мытищи, Волковское шоссе 5а, строение 1, офис 204, б/ц Волковский</w:t>
      </w:r>
      <w:r w:rsidR="00BA118C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(Координационный штаб конкурса ЭКОПОДМОСКОВЬЕ.РФ)</w:t>
      </w:r>
    </w:p>
    <w:p w14:paraId="4EE3449D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3C4858"/>
          <w:kern w:val="0"/>
          <w:sz w:val="24"/>
          <w:szCs w:val="24"/>
          <w:lang w:eastAsia="ru-RU"/>
          <w14:ligatures w14:val="none"/>
        </w:rPr>
        <w:t>Контакты ответственных со стороны организаторов:</w:t>
      </w:r>
    </w:p>
    <w:p w14:paraId="7FCC0E94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Мария 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Манжос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 </w:t>
      </w:r>
      <w:hyperlink r:id="rId6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+7 (925) 748 91 27</w:t>
        </w:r>
      </w:hyperlink>
    </w:p>
    <w:p w14:paraId="525831E9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Илья Ермаков </w:t>
      </w:r>
      <w:hyperlink r:id="rId7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+7 (926) 0767660</w:t>
        </w:r>
      </w:hyperlink>
    </w:p>
    <w:p w14:paraId="1C7F9216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Николай Пушкин  </w:t>
      </w:r>
      <w:hyperlink r:id="rId8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+7 (926) 855 5092</w:t>
        </w:r>
      </w:hyperlink>
    </w:p>
    <w:p w14:paraId="651412AF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Электронная почта конкурса для отправки заявок:</w:t>
      </w:r>
    </w:p>
    <w:p w14:paraId="4E1DA25C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konkurs@opmoeco.ru</w:t>
      </w:r>
    </w:p>
    <w:p w14:paraId="61EA74A4" w14:textId="37FE98BD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7A89B3E2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Все работы, присланные на конкурс, могут быть размещены в социальных сетях с </w:t>
      </w:r>
      <w:proofErr w:type="spellStart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хэштегами</w:t>
      </w:r>
      <w:proofErr w:type="spellEnd"/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:</w:t>
      </w:r>
    </w:p>
    <w:p w14:paraId="0FC6CC0E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#экоподмосковье #ecopodmoskovie</w:t>
      </w:r>
    </w:p>
    <w:p w14:paraId="588EFEBD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Желающие могут подписаться на каналы в социальных сетях</w:t>
      </w:r>
    </w:p>
    <w:p w14:paraId="69A0A0D8" w14:textId="77777777" w:rsidR="006B421B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hyperlink r:id="rId9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VK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, </w:t>
      </w:r>
      <w:hyperlink r:id="rId10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YOUTUBE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, </w:t>
      </w:r>
      <w:hyperlink r:id="rId11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RUTUBE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, </w:t>
      </w:r>
      <w:hyperlink r:id="rId12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DZEN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</w:t>
      </w:r>
    </w:p>
    <w:p w14:paraId="00CF87B5" w14:textId="3D365D28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ищите нас как ЭКОПОДМОСКОВЬЕ / ECOPODMOSKOVIE</w:t>
      </w:r>
    </w:p>
    <w:p w14:paraId="3495E593" w14:textId="7059499B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а также на </w:t>
      </w:r>
      <w:hyperlink r:id="rId13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TELEGRAM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канал </w:t>
      </w:r>
      <w:r w:rsidR="006B421B" w:rsidRPr="006B421B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ru-RU"/>
          <w14:ligatures w14:val="none"/>
        </w:rPr>
        <w:t>@</w:t>
      </w:r>
      <w:r w:rsidRPr="00E838D2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szCs w:val="24"/>
          <w:lang w:eastAsia="ru-RU"/>
          <w14:ligatures w14:val="none"/>
        </w:rPr>
        <w:t>ECOPODMOSKOVIE</w:t>
      </w:r>
    </w:p>
    <w:p w14:paraId="7595026E" w14:textId="20B286E4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Смотрите каналы партнеров конкурса</w:t>
      </w:r>
      <w:r w:rsidR="006B421B" w:rsidRPr="006B421B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 xml:space="preserve"> </w:t>
      </w:r>
      <w:r w:rsidR="006B421B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в социальных сетях России</w:t>
      </w:r>
      <w:r w:rsidRPr="00E838D2">
        <w:rPr>
          <w:rFonts w:ascii="Times New Roman" w:eastAsia="Times New Roman" w:hAnsi="Times New Roman" w:cs="Times New Roman"/>
          <w:b/>
          <w:bCs/>
          <w:color w:val="249E14"/>
          <w:kern w:val="0"/>
          <w:sz w:val="24"/>
          <w:szCs w:val="24"/>
          <w:lang w:eastAsia="ru-RU"/>
          <w14:ligatures w14:val="none"/>
        </w:rPr>
        <w:t>:</w:t>
      </w:r>
    </w:p>
    <w:p w14:paraId="708B2CFB" w14:textId="7777777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@ecopodmoskovie @opmoeco @opmo_mosreg @palatamo @mosoblreo @eco_society @mosoblles @minecologymo @pressamod @gustmo</w:t>
      </w:r>
    </w:p>
    <w:p w14:paraId="564840A1" w14:textId="7BED9717" w:rsidR="00E838D2" w:rsidRPr="00E838D2" w:rsidRDefault="00E838D2" w:rsidP="00E838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2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8"/>
        <w:gridCol w:w="1085"/>
      </w:tblGrid>
      <w:tr w:rsidR="00E838D2" w:rsidRPr="00E838D2" w14:paraId="4B988EF0" w14:textId="77777777" w:rsidTr="00E838D2">
        <w:trPr>
          <w:gridAfter w:val="1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CE440D9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b/>
                <w:bCs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ОСНОВНАЯ ИНФОРМАЦИЯ В ЗАЯВКЕ</w:t>
            </w: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E838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Описание проекта</w:t>
            </w:r>
          </w:p>
        </w:tc>
      </w:tr>
      <w:tr w:rsidR="00E838D2" w:rsidRPr="00E838D2" w14:paraId="2F48EA61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ED66424" w14:textId="77777777" w:rsid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Название работы </w:t>
            </w:r>
            <w:r w:rsidR="006B4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рисунка, </w:t>
            </w:r>
            <w:proofErr w:type="spellStart"/>
            <w:r w:rsidR="006B4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экоплаката</w:t>
            </w:r>
            <w:proofErr w:type="spellEnd"/>
            <w:r w:rsidR="006B4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фото или видеопроекта</w:t>
            </w:r>
          </w:p>
          <w:p w14:paraId="36B05951" w14:textId="12AE9389" w:rsidR="006B421B" w:rsidRPr="00E838D2" w:rsidRDefault="006B421B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5F40E2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        </w:t>
            </w:r>
          </w:p>
        </w:tc>
      </w:tr>
      <w:tr w:rsidR="00E838D2" w:rsidRPr="00E838D2" w14:paraId="16FCA69C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E418928" w14:textId="77777777" w:rsid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Информация об </w:t>
            </w:r>
            <w:proofErr w:type="gramStart"/>
            <w:r w:rsidRPr="00E838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Участнике </w:t>
            </w: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B4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gramEnd"/>
            <w:r w:rsidR="006B4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участниках)</w:t>
            </w:r>
          </w:p>
          <w:p w14:paraId="1B5461A2" w14:textId="1B8977C0" w:rsidR="006B421B" w:rsidRPr="00E838D2" w:rsidRDefault="006B421B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3247E4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38D2" w:rsidRPr="00E838D2" w14:paraId="69F032E6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9AB1F84" w14:textId="77777777" w:rsid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 автора (</w:t>
            </w:r>
            <w:proofErr w:type="spellStart"/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проекта    </w:t>
            </w:r>
          </w:p>
          <w:p w14:paraId="75906BA9" w14:textId="77777777" w:rsidR="006B421B" w:rsidRPr="00E838D2" w:rsidRDefault="006B421B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7F2D0D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E838D2" w:rsidRPr="00E838D2" w14:paraId="05F63B82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EDD7FF7" w14:textId="3166F6C9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(населенный пункт)/муниципалитет (округ) фактического проживания / место учебы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82FB79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E838D2" w:rsidRPr="00E838D2" w14:paraId="7B094ECC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4EF2CA" w14:textId="77777777" w:rsidR="006B421B" w:rsidRDefault="006B421B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809D3B" w14:textId="56163DD5" w:rsidR="006B421B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Контактная информация ответственного наставника или автора </w:t>
            </w:r>
          </w:p>
          <w:p w14:paraId="5255A8F1" w14:textId="03C3CC48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(мобильный телефон, электронная почта)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B3F00AA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E838D2" w:rsidRPr="00E838D2" w14:paraId="46B8185A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20EE88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6BAC27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E838D2" w:rsidRPr="00E838D2" w14:paraId="6637270A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F8B19C7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учебы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689C0B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E838D2" w:rsidRPr="00E838D2" w14:paraId="45CE39E1" w14:textId="77777777" w:rsidTr="00E838D2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CE18AB0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Преподаватель / Наставник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927CE6" w14:textId="77777777" w:rsidR="00E838D2" w:rsidRPr="00E838D2" w:rsidRDefault="00E838D2" w:rsidP="00E8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123C2A2D" w14:textId="77777777" w:rsidR="006B421B" w:rsidRDefault="006B421B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</w:p>
    <w:p w14:paraId="138F3AAB" w14:textId="0A1F9524" w:rsidR="00E838D2" w:rsidRPr="00E838D2" w:rsidRDefault="006B421B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 </w:t>
      </w:r>
      <w:r w:rsidR="00E838D2"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Дата: __________   ФИО / </w:t>
      </w:r>
      <w:proofErr w:type="gramStart"/>
      <w:r w:rsidR="00E838D2"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телефон:  _</w:t>
      </w:r>
      <w:proofErr w:type="gramEnd"/>
      <w:r w:rsidR="00E838D2"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_____________ / ____________</w:t>
      </w:r>
    </w:p>
    <w:p w14:paraId="78CA61FF" w14:textId="0E489750" w:rsidR="00E838D2" w:rsidRPr="00E838D2" w:rsidRDefault="006B421B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 </w:t>
      </w:r>
      <w:r w:rsidR="00E838D2"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Контактный </w:t>
      </w:r>
      <w:r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адрес электронной почты</w:t>
      </w:r>
      <w:r w:rsidR="00E838D2"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:       </w:t>
      </w:r>
    </w:p>
    <w:p w14:paraId="7CDF01E9" w14:textId="77777777" w:rsidR="006B421B" w:rsidRDefault="006B421B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</w:p>
    <w:p w14:paraId="070097C1" w14:textId="77777777" w:rsidR="006B421B" w:rsidRDefault="006B421B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</w:p>
    <w:p w14:paraId="071E7677" w14:textId="12594D8B" w:rsidR="00E838D2" w:rsidRP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249E14"/>
          <w:kern w:val="0"/>
          <w:sz w:val="24"/>
          <w:szCs w:val="24"/>
          <w:lang w:eastAsia="ru-RU"/>
          <w14:ligatures w14:val="none"/>
        </w:rPr>
        <w:t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p w14:paraId="42AF2F6A" w14:textId="77777777" w:rsidR="006B421B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Адрес канала Дзен конкурса ЭКОПОДМОСКОВЬЕ: </w:t>
      </w:r>
      <w:hyperlink r:id="rId14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https://dzen.ru/ecomo</w:t>
        </w:r>
      </w:hyperlink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 </w:t>
      </w:r>
    </w:p>
    <w:p w14:paraId="227641AE" w14:textId="1012F78A" w:rsidR="00E838D2" w:rsidRP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Все видео и фото будут размещены на этом канале.</w:t>
      </w:r>
    </w:p>
    <w:p w14:paraId="2DC2748C" w14:textId="77777777" w:rsidR="00E838D2" w:rsidRP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Подписывайтесь и приглашайте друзей в VK сообщество конкурса и TELEGRAM канал</w:t>
      </w:r>
    </w:p>
    <w:p w14:paraId="17FDEB84" w14:textId="77777777" w:rsidR="00E838D2" w:rsidRP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Подписывайтесь на наш канал VK </w:t>
      </w:r>
      <w:hyperlink r:id="rId15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https://vk.com/ecopodmoskovie</w:t>
        </w:r>
      </w:hyperlink>
    </w:p>
    <w:p w14:paraId="0340D377" w14:textId="3E09976F" w:rsidR="00E838D2" w:rsidRPr="00E838D2" w:rsidRDefault="00E838D2" w:rsidP="00E838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</w:pP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Подписывайтесь на </w:t>
      </w:r>
      <w:r w:rsidR="001E59DA"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>Телеграм</w:t>
      </w:r>
      <w:r w:rsidRPr="00E838D2">
        <w:rPr>
          <w:rFonts w:ascii="Times New Roman" w:eastAsia="Times New Roman" w:hAnsi="Times New Roman" w:cs="Times New Roman"/>
          <w:color w:val="3C4858"/>
          <w:kern w:val="0"/>
          <w:sz w:val="24"/>
          <w:szCs w:val="24"/>
          <w:lang w:eastAsia="ru-RU"/>
          <w14:ligatures w14:val="none"/>
        </w:rPr>
        <w:t xml:space="preserve"> канал </w:t>
      </w:r>
      <w:hyperlink r:id="rId16" w:history="1"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https:/t.me/</w:t>
        </w:r>
        <w:r w:rsidR="001E59DA" w:rsidRPr="001E59DA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@</w:t>
        </w:r>
        <w:proofErr w:type="spellStart"/>
        <w:r w:rsidRPr="00E838D2">
          <w:rPr>
            <w:rFonts w:ascii="Times New Roman" w:eastAsia="Times New Roman" w:hAnsi="Times New Roman" w:cs="Times New Roman"/>
            <w:color w:val="249E14"/>
            <w:kern w:val="0"/>
            <w:sz w:val="24"/>
            <w:szCs w:val="24"/>
            <w:u w:val="single"/>
            <w:lang w:eastAsia="ru-RU"/>
            <w14:ligatures w14:val="none"/>
          </w:rPr>
          <w:t>ecopodmoskovie</w:t>
        </w:r>
        <w:proofErr w:type="spellEnd"/>
      </w:hyperlink>
    </w:p>
    <w:p w14:paraId="5D792805" w14:textId="77777777" w:rsidR="00E838D2" w:rsidRDefault="00E838D2"/>
    <w:sectPr w:rsidR="00E8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D2"/>
    <w:rsid w:val="001E59DA"/>
    <w:rsid w:val="006938D7"/>
    <w:rsid w:val="006B421B"/>
    <w:rsid w:val="008138C4"/>
    <w:rsid w:val="00BA118C"/>
    <w:rsid w:val="00E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EE7"/>
  <w15:chartTrackingRefBased/>
  <w15:docId w15:val="{9C555449-C439-4BC7-B619-ACEA96C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accent-color">
    <w:name w:val="has-accent-color"/>
    <w:basedOn w:val="a"/>
    <w:rsid w:val="00E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E838D2"/>
    <w:rPr>
      <w:b/>
      <w:bCs/>
    </w:rPr>
  </w:style>
  <w:style w:type="paragraph" w:styleId="a4">
    <w:name w:val="Normal (Web)"/>
    <w:basedOn w:val="a"/>
    <w:uiPriority w:val="99"/>
    <w:semiHidden/>
    <w:unhideWhenUsed/>
    <w:rsid w:val="00E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E838D2"/>
    <w:rPr>
      <w:color w:val="0000FF"/>
      <w:u w:val="single"/>
    </w:rPr>
  </w:style>
  <w:style w:type="paragraph" w:customStyle="1" w:styleId="has-text-color">
    <w:name w:val="has-text-color"/>
    <w:basedOn w:val="a"/>
    <w:rsid w:val="00E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as-black-color">
    <w:name w:val="has-black-color"/>
    <w:basedOn w:val="a"/>
    <w:rsid w:val="00E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68555092%20" TargetMode="External"/><Relationship Id="rId13" Type="http://schemas.openxmlformats.org/officeDocument/2006/relationships/hyperlink" Target="https://xn--b1aderblmacbf2a0mc.xn--p1ai/t.me/ecopodmoskovi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9251308787" TargetMode="External"/><Relationship Id="rId12" Type="http://schemas.openxmlformats.org/officeDocument/2006/relationships/hyperlink" Target="https://dzen.ru/ecom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b1aderblmacbf2a0mc.xn--p1ai/t.me/ecopodmoskovie" TargetMode="External"/><Relationship Id="rId1" Type="http://schemas.openxmlformats.org/officeDocument/2006/relationships/styles" Target="styles.xml"/><Relationship Id="rId6" Type="http://schemas.openxmlformats.org/officeDocument/2006/relationships/hyperlink" Target="tel:+79152331677" TargetMode="External"/><Relationship Id="rId11" Type="http://schemas.openxmlformats.org/officeDocument/2006/relationships/hyperlink" Target="https://rutube.ru/channel/29217843/" TargetMode="External"/><Relationship Id="rId5" Type="http://schemas.openxmlformats.org/officeDocument/2006/relationships/hyperlink" Target="mailto:konkurs2021@opmoeco.ru" TargetMode="External"/><Relationship Id="rId15" Type="http://schemas.openxmlformats.org/officeDocument/2006/relationships/hyperlink" Target="https://vk.com/ecopodmoskovie" TargetMode="External"/><Relationship Id="rId10" Type="http://schemas.openxmlformats.org/officeDocument/2006/relationships/hyperlink" Target="https://www.youtube.com/@ecopodmoskovi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ecopodmoskovie" TargetMode="External"/><Relationship Id="rId14" Type="http://schemas.openxmlformats.org/officeDocument/2006/relationships/hyperlink" Target="https://dzen.ru/ec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Ermakov</dc:creator>
  <cp:keywords/>
  <dc:description/>
  <cp:lastModifiedBy>Ilya Ermakov</cp:lastModifiedBy>
  <cp:revision>4</cp:revision>
  <dcterms:created xsi:type="dcterms:W3CDTF">2023-09-18T19:33:00Z</dcterms:created>
  <dcterms:modified xsi:type="dcterms:W3CDTF">2023-09-18T20:00:00Z</dcterms:modified>
</cp:coreProperties>
</file>